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E2" w:rsidRDefault="004D06E2" w:rsidP="004D06E2">
      <w:pPr>
        <w:pStyle w:val="Paragraphedeliste"/>
        <w:rPr>
          <w:rFonts w:ascii="Times New Roman" w:hAnsi="Times New Roman"/>
          <w:color w:val="1F497D" w:themeColor="text2"/>
          <w:sz w:val="32"/>
          <w:szCs w:val="32"/>
        </w:rPr>
      </w:pPr>
      <w:r w:rsidRPr="000D2734">
        <w:rPr>
          <w:rFonts w:ascii="Times New Roman" w:hAnsi="Times New Roman"/>
          <w:color w:val="1F497D" w:themeColor="text2"/>
          <w:sz w:val="32"/>
          <w:szCs w:val="32"/>
        </w:rPr>
        <w:t>Bibliographie.</w:t>
      </w:r>
    </w:p>
    <w:p w:rsidR="004D06E2" w:rsidRDefault="004D06E2" w:rsidP="004D06E2">
      <w:pPr>
        <w:pStyle w:val="Paragraphedeliste"/>
        <w:rPr>
          <w:rFonts w:ascii="Times New Roman" w:hAnsi="Times New Roman"/>
          <w:color w:val="1F497D" w:themeColor="text2"/>
          <w:sz w:val="32"/>
          <w:szCs w:val="32"/>
        </w:rPr>
      </w:pPr>
    </w:p>
    <w:p w:rsidR="004D06E2" w:rsidRPr="00CE4CEC" w:rsidRDefault="004D06E2" w:rsidP="00CE4CEC">
      <w:pPr>
        <w:rPr>
          <w:rFonts w:ascii="Times New Roman" w:hAnsi="Times New Roman"/>
          <w:i/>
          <w:sz w:val="24"/>
          <w:szCs w:val="24"/>
          <w:u w:val="single"/>
        </w:rPr>
      </w:pPr>
      <w:r w:rsidRPr="00CE4CEC">
        <w:rPr>
          <w:rFonts w:ascii="Times New Roman" w:hAnsi="Times New Roman"/>
          <w:i/>
          <w:sz w:val="24"/>
          <w:szCs w:val="24"/>
          <w:u w:val="single"/>
        </w:rPr>
        <w:t>« L’ostéopathe, magazine » n°23, Grossesse, neuf mois fermes pour l’ostéopathe</w:t>
      </w:r>
    </w:p>
    <w:p w:rsidR="004D06E2" w:rsidRPr="00CE4CEC" w:rsidRDefault="004D06E2" w:rsidP="00CE4CEC">
      <w:pPr>
        <w:rPr>
          <w:rFonts w:ascii="Times New Roman" w:hAnsi="Times New Roman"/>
          <w:sz w:val="24"/>
          <w:szCs w:val="24"/>
        </w:rPr>
      </w:pPr>
      <w:r w:rsidRPr="00CE4CEC">
        <w:rPr>
          <w:rFonts w:ascii="Times New Roman" w:hAnsi="Times New Roman"/>
          <w:i/>
          <w:sz w:val="24"/>
          <w:szCs w:val="24"/>
          <w:u w:val="single"/>
        </w:rPr>
        <w:t>« La thérapie manuelle en périnéologie »</w:t>
      </w:r>
      <w:r w:rsidRPr="00CE4CEC">
        <w:rPr>
          <w:rFonts w:ascii="Times New Roman" w:hAnsi="Times New Roman"/>
          <w:sz w:val="24"/>
          <w:szCs w:val="24"/>
        </w:rPr>
        <w:t>, Gian Marco Trovarelli, Ed. Société des Ecrivains, 2015.</w:t>
      </w:r>
    </w:p>
    <w:p w:rsidR="004D06E2" w:rsidRPr="00CE4CEC" w:rsidRDefault="004D06E2" w:rsidP="00CE4CEC">
      <w:pPr>
        <w:rPr>
          <w:rFonts w:ascii="Times New Roman" w:hAnsi="Times New Roman"/>
          <w:sz w:val="24"/>
          <w:szCs w:val="24"/>
        </w:rPr>
      </w:pPr>
      <w:r w:rsidRPr="00CE4CEC">
        <w:rPr>
          <w:rFonts w:ascii="Times New Roman" w:hAnsi="Times New Roman"/>
          <w:sz w:val="24"/>
          <w:szCs w:val="24"/>
        </w:rPr>
        <w:t xml:space="preserve"> </w:t>
      </w:r>
      <w:r w:rsidRPr="00CE4CEC">
        <w:rPr>
          <w:rFonts w:ascii="Times New Roman" w:hAnsi="Times New Roman"/>
          <w:i/>
          <w:sz w:val="24"/>
          <w:szCs w:val="24"/>
          <w:u w:val="single"/>
        </w:rPr>
        <w:t>« Pratique de l’accouchement »</w:t>
      </w:r>
      <w:r w:rsidRPr="00CE4CEC">
        <w:rPr>
          <w:rFonts w:ascii="Times New Roman" w:hAnsi="Times New Roman"/>
          <w:sz w:val="24"/>
          <w:szCs w:val="24"/>
        </w:rPr>
        <w:t>, Jacques Lansac, Philippe Descamps, Jean-François Oury, Ed. Elsevier Masson, 2011, 5</w:t>
      </w:r>
      <w:r w:rsidRPr="00CE4CEC">
        <w:rPr>
          <w:rFonts w:ascii="Times New Roman" w:hAnsi="Times New Roman"/>
          <w:sz w:val="24"/>
          <w:szCs w:val="24"/>
          <w:vertAlign w:val="superscript"/>
        </w:rPr>
        <w:t>ème</w:t>
      </w:r>
      <w:r w:rsidRPr="00CE4CEC">
        <w:rPr>
          <w:rFonts w:ascii="Times New Roman" w:hAnsi="Times New Roman"/>
          <w:sz w:val="24"/>
          <w:szCs w:val="24"/>
        </w:rPr>
        <w:t xml:space="preserve"> édition.</w:t>
      </w:r>
    </w:p>
    <w:p w:rsidR="004D06E2" w:rsidRPr="00CE4CEC" w:rsidRDefault="004D06E2" w:rsidP="00CE4CEC">
      <w:pPr>
        <w:rPr>
          <w:rFonts w:ascii="Times New Roman" w:hAnsi="Times New Roman"/>
          <w:sz w:val="24"/>
          <w:szCs w:val="24"/>
        </w:rPr>
      </w:pPr>
      <w:r w:rsidRPr="00CE4CEC">
        <w:rPr>
          <w:rFonts w:ascii="Times New Roman" w:hAnsi="Times New Roman"/>
          <w:i/>
          <w:sz w:val="24"/>
          <w:szCs w:val="24"/>
          <w:u w:val="single"/>
        </w:rPr>
        <w:t>« Gynécologie obstétrique »</w:t>
      </w:r>
      <w:r w:rsidRPr="00CE4CEC">
        <w:rPr>
          <w:rFonts w:ascii="Times New Roman" w:hAnsi="Times New Roman"/>
          <w:sz w:val="24"/>
          <w:szCs w:val="24"/>
        </w:rPr>
        <w:t>, Ed. Elsevier Masson, 2011, 3</w:t>
      </w:r>
      <w:r w:rsidRPr="00CE4CEC">
        <w:rPr>
          <w:rFonts w:ascii="Times New Roman" w:hAnsi="Times New Roman"/>
          <w:sz w:val="24"/>
          <w:szCs w:val="24"/>
          <w:vertAlign w:val="superscript"/>
        </w:rPr>
        <w:t>ème</w:t>
      </w:r>
      <w:r w:rsidRPr="00CE4CEC">
        <w:rPr>
          <w:rFonts w:ascii="Times New Roman" w:hAnsi="Times New Roman"/>
          <w:sz w:val="24"/>
          <w:szCs w:val="24"/>
        </w:rPr>
        <w:t xml:space="preserve"> édition.</w:t>
      </w:r>
    </w:p>
    <w:p w:rsidR="004D06E2" w:rsidRPr="00CE4CEC" w:rsidRDefault="004D06E2" w:rsidP="00CE4CEC">
      <w:pPr>
        <w:rPr>
          <w:rFonts w:ascii="Times New Roman" w:hAnsi="Times New Roman"/>
          <w:sz w:val="24"/>
          <w:szCs w:val="24"/>
        </w:rPr>
      </w:pPr>
      <w:r w:rsidRPr="00CE4CEC">
        <w:rPr>
          <w:rFonts w:ascii="Times New Roman" w:hAnsi="Times New Roman"/>
          <w:i/>
          <w:sz w:val="24"/>
          <w:szCs w:val="24"/>
          <w:u w:val="single"/>
        </w:rPr>
        <w:t>« Anatomie, physiologie, biologie »</w:t>
      </w:r>
      <w:r w:rsidRPr="00CE4CEC">
        <w:rPr>
          <w:rFonts w:ascii="Times New Roman" w:hAnsi="Times New Roman"/>
          <w:sz w:val="24"/>
          <w:szCs w:val="24"/>
        </w:rPr>
        <w:t>, Arne Schâffler, Nicole Menche, Ed. Maloine, 2004, 2</w:t>
      </w:r>
      <w:r w:rsidRPr="00CE4CEC">
        <w:rPr>
          <w:rFonts w:ascii="Times New Roman" w:hAnsi="Times New Roman"/>
          <w:sz w:val="24"/>
          <w:szCs w:val="24"/>
          <w:vertAlign w:val="superscript"/>
        </w:rPr>
        <w:t>ème</w:t>
      </w:r>
      <w:r w:rsidRPr="00CE4CEC">
        <w:rPr>
          <w:rFonts w:ascii="Times New Roman" w:hAnsi="Times New Roman"/>
          <w:sz w:val="24"/>
          <w:szCs w:val="24"/>
        </w:rPr>
        <w:t xml:space="preserve"> édition.</w:t>
      </w:r>
    </w:p>
    <w:p w:rsidR="00CE4CEC" w:rsidRPr="00833F9F" w:rsidRDefault="00CE4CEC" w:rsidP="00CE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33F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BE"/>
        </w:rPr>
        <w:t> </w:t>
      </w:r>
      <w:hyperlink r:id="rId7" w:history="1">
        <w:r w:rsidRPr="00833F9F">
          <w:rPr>
            <w:rFonts w:ascii="Times New Roman" w:eastAsia="Times New Roman" w:hAnsi="Times New Roman" w:cs="Times New Roman"/>
            <w:sz w:val="24"/>
            <w:szCs w:val="24"/>
            <w:lang w:eastAsia="fr-BE"/>
          </w:rPr>
          <w:t>L’efficacité des thérapies manuelles complémentaires </w:t>
        </w:r>
        <w:r w:rsidRPr="00833F9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BE"/>
          </w:rPr>
          <w:t xml:space="preserve">pour la </w:t>
        </w:r>
        <w:r w:rsidRPr="00833F9F">
          <w:rPr>
            <w:rFonts w:ascii="Times New Roman" w:eastAsia="Times New Roman" w:hAnsi="Times New Roman" w:cs="Times New Roman"/>
            <w:sz w:val="24"/>
            <w:szCs w:val="24"/>
            <w:lang w:eastAsia="fr-BE"/>
          </w:rPr>
          <w:t>grossesse -connexe au dos et à la douleur pelvienne : Une revue systématique avec méta-analyse.</w:t>
        </w:r>
      </w:hyperlink>
    </w:p>
    <w:p w:rsidR="00CE4CEC" w:rsidRPr="00833F9F" w:rsidRDefault="00CE4CEC" w:rsidP="00CE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33F9F">
        <w:rPr>
          <w:rFonts w:ascii="Times New Roman" w:eastAsia="Times New Roman" w:hAnsi="Times New Roman" w:cs="Times New Roman"/>
          <w:sz w:val="24"/>
          <w:szCs w:val="24"/>
          <w:lang w:eastAsia="fr-BE"/>
        </w:rPr>
        <w:t>Hall H, Cramer H, Sundberg T, Ward L, Adams J, Moore C, Sibbritt D, Lauche R.</w:t>
      </w:r>
    </w:p>
    <w:p w:rsidR="004D06E2" w:rsidRPr="00833F9F" w:rsidRDefault="004D06E2" w:rsidP="004D06E2">
      <w:pPr>
        <w:rPr>
          <w:rFonts w:ascii="Times New Roman" w:hAnsi="Times New Roman" w:cs="Times New Roman"/>
          <w:sz w:val="24"/>
          <w:szCs w:val="24"/>
        </w:rPr>
      </w:pPr>
    </w:p>
    <w:p w:rsidR="00CE4CEC" w:rsidRPr="00833F9F" w:rsidRDefault="00CE4CEC" w:rsidP="00CE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8" w:history="1">
        <w:r w:rsidRPr="00833F9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fr-BE"/>
          </w:rPr>
          <w:t>Les effets de l’utilisation de la ceinture pelvienne sur l’alignement pelvien pendant </w:t>
        </w:r>
        <w:r w:rsidRPr="00833F9F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fr-BE"/>
          </w:rPr>
          <w:t>et après</w:t>
        </w:r>
        <w:r w:rsidRPr="00833F9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fr-BE"/>
          </w:rPr>
          <w:t>la grossesse : une étude prospective de cohorte longitudinale.</w:t>
        </w:r>
      </w:hyperlink>
    </w:p>
    <w:p w:rsidR="00CE4CEC" w:rsidRPr="00833F9F" w:rsidRDefault="00CE4CEC" w:rsidP="00CE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33F9F">
        <w:rPr>
          <w:rFonts w:ascii="Times New Roman" w:eastAsia="Times New Roman" w:hAnsi="Times New Roman" w:cs="Times New Roman"/>
          <w:sz w:val="24"/>
          <w:szCs w:val="24"/>
          <w:lang w:eastAsia="fr-BE"/>
        </w:rPr>
        <w:t>Morino S, Ishihara M, Umezaki F, Hatanaka H, Yamashita M, Kawabe R, Aoyama T.Accouchement de grossesse BMC. 2019 août 22;19(1):305. doi: 10.1186/s12884-019-2457-6.</w:t>
      </w:r>
    </w:p>
    <w:p w:rsidR="00CE4CEC" w:rsidRPr="00833F9F" w:rsidRDefault="00CE4CEC" w:rsidP="00CE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9" w:history="1">
        <w:r w:rsidRPr="00833F9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fr-BE"/>
          </w:rPr>
          <w:br/>
          <w:t>Interventions pour prévenir et traiter les douleurs l arrière et pelviennes pendant la </w:t>
        </w:r>
        <w:r w:rsidRPr="00833F9F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fr-BE"/>
          </w:rPr>
          <w:t>grossesse.</w:t>
        </w:r>
      </w:hyperlink>
    </w:p>
    <w:p w:rsidR="00CE4CEC" w:rsidRPr="00833F9F" w:rsidRDefault="00CE4CEC" w:rsidP="00CE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33F9F">
        <w:rPr>
          <w:rFonts w:ascii="Times New Roman" w:eastAsia="Times New Roman" w:hAnsi="Times New Roman" w:cs="Times New Roman"/>
          <w:sz w:val="24"/>
          <w:szCs w:val="24"/>
          <w:lang w:eastAsia="fr-BE"/>
        </w:rPr>
        <w:t>Liddle SD, Pennick C.Cochrane Database Syst Rev. 2015 Sept 30;2015(9)</w:t>
      </w:r>
    </w:p>
    <w:p w:rsidR="00CE4CEC" w:rsidRPr="00833F9F" w:rsidRDefault="00CE4CEC" w:rsidP="00CE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CE4CEC" w:rsidRPr="00833F9F" w:rsidRDefault="00CE4CEC" w:rsidP="00CE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10" w:history="1">
        <w:r w:rsidRPr="00833F9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fr-BE"/>
          </w:rPr>
          <w:br/>
          <w:t>Douleur pelvienne de ceinture pendant la </w:t>
        </w:r>
        <w:r w:rsidRPr="00833F9F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fr-BE"/>
          </w:rPr>
          <w:t>grossesse.</w:t>
        </w:r>
      </w:hyperlink>
    </w:p>
    <w:p w:rsidR="00CE4CEC" w:rsidRPr="00833F9F" w:rsidRDefault="00CE4CEC" w:rsidP="00CE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33F9F">
        <w:rPr>
          <w:rFonts w:ascii="Times New Roman" w:eastAsia="Times New Roman" w:hAnsi="Times New Roman" w:cs="Times New Roman"/>
          <w:sz w:val="24"/>
          <w:szCs w:val="24"/>
          <w:lang w:eastAsia="fr-BE"/>
        </w:rPr>
        <w:t>Walters C, West S, A Nippita T.Aust J Gen Pract. Jul 2018;47(7):439-443</w:t>
      </w:r>
    </w:p>
    <w:p w:rsidR="00E706E6" w:rsidRPr="00833F9F" w:rsidRDefault="00E706E6" w:rsidP="00CE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E706E6" w:rsidRPr="00833F9F" w:rsidRDefault="00E706E6" w:rsidP="00E70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11" w:history="1">
        <w:r w:rsidRPr="00833F9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fr-BE"/>
          </w:rPr>
          <w:br/>
          <w:t>Formation pelvienne de muscle de plancher pour la prévention et le traitement de l’incontinence urinaire et fécale dans les femmes prénatales et postnatales.</w:t>
        </w:r>
      </w:hyperlink>
    </w:p>
    <w:p w:rsidR="00E706E6" w:rsidRPr="00833F9F" w:rsidRDefault="00E706E6" w:rsidP="00CE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33F9F">
        <w:rPr>
          <w:rFonts w:ascii="Times New Roman" w:eastAsia="Times New Roman" w:hAnsi="Times New Roman" w:cs="Times New Roman"/>
          <w:sz w:val="24"/>
          <w:szCs w:val="24"/>
          <w:lang w:eastAsia="fr-BE"/>
        </w:rPr>
        <w:t>Woodley SJ, Boyle R, Cody JD, Mørkved S, Hay-Smith EJC.Cochrane Database Syst Rev. 2017 22 décembre;12(12)</w:t>
      </w:r>
    </w:p>
    <w:p w:rsidR="00E706E6" w:rsidRPr="00833F9F" w:rsidRDefault="00E706E6" w:rsidP="00CE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E706E6" w:rsidRPr="00833F9F" w:rsidRDefault="00E706E6" w:rsidP="00E70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12" w:history="1">
        <w:r w:rsidRPr="00833F9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fr-BE"/>
          </w:rPr>
          <w:br/>
          <w:t>Optimiser le soulagement de la douleur pendant la </w:t>
        </w:r>
        <w:r w:rsidRPr="00833F9F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fr-BE"/>
          </w:rPr>
          <w:t>grossesse à l’aide</w:t>
        </w:r>
        <w:r w:rsidRPr="00833F9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fr-BE"/>
          </w:rPr>
          <w:t> d’une </w:t>
        </w:r>
        <w:r w:rsidRPr="00833F9F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fr-BE"/>
          </w:rPr>
          <w:t>thérapie manuelle.</w:t>
        </w:r>
      </w:hyperlink>
    </w:p>
    <w:p w:rsidR="00E706E6" w:rsidRPr="00833F9F" w:rsidRDefault="00E706E6" w:rsidP="00E70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33F9F">
        <w:rPr>
          <w:rFonts w:ascii="Times New Roman" w:eastAsia="Times New Roman" w:hAnsi="Times New Roman" w:cs="Times New Roman"/>
          <w:sz w:val="24"/>
          <w:szCs w:val="24"/>
          <w:lang w:eastAsia="fr-BE"/>
        </w:rPr>
        <w:t>Oswald C, Higgins CC, Assimakopoulos D.Can Fam Physician. 2013 Aug;59(8):841-2.</w:t>
      </w:r>
    </w:p>
    <w:p w:rsidR="00E706E6" w:rsidRPr="00833F9F" w:rsidRDefault="00E706E6" w:rsidP="00CE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E706E6" w:rsidRPr="00833F9F" w:rsidRDefault="00E706E6" w:rsidP="00E70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13" w:history="1">
        <w:r w:rsidRPr="00833F9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fr-BE"/>
          </w:rPr>
          <w:br/>
          <w:t>Pregnancy Research on Osteopathic Manipulation Optimizing Treatment Effects: the PROMOTE study.</w:t>
        </w:r>
      </w:hyperlink>
    </w:p>
    <w:p w:rsidR="00E706E6" w:rsidRPr="00833F9F" w:rsidRDefault="00E706E6" w:rsidP="00E70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33F9F">
        <w:rPr>
          <w:rFonts w:ascii="Times New Roman" w:eastAsia="Times New Roman" w:hAnsi="Times New Roman" w:cs="Times New Roman"/>
          <w:sz w:val="24"/>
          <w:szCs w:val="24"/>
          <w:lang w:eastAsia="fr-BE"/>
        </w:rPr>
        <w:t>Hensel KL, Buchanan S,</w:t>
      </w:r>
      <w:r w:rsidRPr="00833F9F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 Brown SK</w:t>
      </w:r>
      <w:r w:rsidRPr="00833F9F">
        <w:rPr>
          <w:rFonts w:ascii="Times New Roman" w:eastAsia="Times New Roman" w:hAnsi="Times New Roman" w:cs="Times New Roman"/>
          <w:sz w:val="24"/>
          <w:szCs w:val="24"/>
          <w:lang w:eastAsia="fr-BE"/>
        </w:rPr>
        <w:t>, Rodriguez M, Cruser dA.Am J Obstet Gynecol. 2015 Jan;212(1):108.</w:t>
      </w:r>
    </w:p>
    <w:p w:rsidR="00E706E6" w:rsidRPr="00833F9F" w:rsidRDefault="00E706E6" w:rsidP="00CE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E706E6" w:rsidRPr="00833F9F" w:rsidRDefault="00E706E6" w:rsidP="00E70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33F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BE"/>
        </w:rPr>
        <w:t> </w:t>
      </w:r>
    </w:p>
    <w:p w:rsidR="00E706E6" w:rsidRPr="00833F9F" w:rsidRDefault="00E706E6" w:rsidP="00E70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14" w:history="1">
        <w:r w:rsidRPr="00833F9F">
          <w:rPr>
            <w:rFonts w:ascii="Times New Roman" w:eastAsia="Times New Roman" w:hAnsi="Times New Roman" w:cs="Times New Roman"/>
            <w:sz w:val="24"/>
            <w:szCs w:val="24"/>
            <w:lang w:eastAsia="fr-BE"/>
          </w:rPr>
          <w:t>Troubles du calcium </w:t>
        </w:r>
        <w:r w:rsidRPr="00833F9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BE"/>
          </w:rPr>
          <w:t>et</w:t>
        </w:r>
        <w:r w:rsidRPr="00833F9F">
          <w:rPr>
            <w:rFonts w:ascii="Times New Roman" w:eastAsia="Times New Roman" w:hAnsi="Times New Roman" w:cs="Times New Roman"/>
            <w:sz w:val="24"/>
            <w:szCs w:val="24"/>
            <w:lang w:eastAsia="fr-BE"/>
          </w:rPr>
          <w:t> des os pendant </w:t>
        </w:r>
        <w:r w:rsidRPr="00833F9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BE"/>
          </w:rPr>
          <w:t>la grossesse</w:t>
        </w:r>
        <w:r w:rsidRPr="00833F9F">
          <w:rPr>
            <w:rFonts w:ascii="Times New Roman" w:eastAsia="Times New Roman" w:hAnsi="Times New Roman" w:cs="Times New Roman"/>
            <w:sz w:val="24"/>
            <w:szCs w:val="24"/>
            <w:lang w:eastAsia="fr-BE"/>
          </w:rPr>
          <w:t> et la lactation.</w:t>
        </w:r>
      </w:hyperlink>
    </w:p>
    <w:p w:rsidR="00E706E6" w:rsidRPr="00833F9F" w:rsidRDefault="00E706E6" w:rsidP="00E70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33F9F">
        <w:rPr>
          <w:rFonts w:ascii="Times New Roman" w:eastAsia="Times New Roman" w:hAnsi="Times New Roman" w:cs="Times New Roman"/>
          <w:sz w:val="24"/>
          <w:szCs w:val="24"/>
          <w:lang w:eastAsia="fr-BE"/>
        </w:rPr>
        <w:t>Kovacs CS, Fuleihan Gel-H.Endocrinol Metab Clin North Am. 2006 Mar;35(1):21-51.</w:t>
      </w:r>
    </w:p>
    <w:p w:rsidR="00E706E6" w:rsidRPr="00833F9F" w:rsidRDefault="00E706E6" w:rsidP="00E70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E706E6" w:rsidRPr="00833F9F" w:rsidRDefault="00E706E6" w:rsidP="00E70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15" w:history="1">
        <w:r w:rsidRPr="00833F9F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fr-BE"/>
          </w:rPr>
          <w:br/>
          <w:t>Maladies de</w:t>
        </w:r>
        <w:r w:rsidRPr="00833F9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fr-BE"/>
          </w:rPr>
          <w:t>la hanche liées </w:t>
        </w:r>
        <w:r w:rsidRPr="00833F9F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fr-BE"/>
          </w:rPr>
          <w:t>à la grossesse</w:t>
        </w:r>
        <w:r w:rsidRPr="00833F9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fr-BE"/>
          </w:rPr>
          <w:t>: incidence et diagnostics.</w:t>
        </w:r>
      </w:hyperlink>
    </w:p>
    <w:p w:rsidR="00E706E6" w:rsidRPr="00833F9F" w:rsidRDefault="00E706E6" w:rsidP="00E70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33F9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Steib-Furno S, Luc M, Pham T, Armingeat T, Porcu G, Gamerre M, Chagnaud C, Lafforgue P.Colonne vertébrale osseux commune. 2007 Jul;74(4):373-8. </w:t>
      </w:r>
    </w:p>
    <w:p w:rsidR="00E706E6" w:rsidRPr="00833F9F" w:rsidRDefault="00E706E6" w:rsidP="00CE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CE4CEC" w:rsidRPr="00833F9F" w:rsidRDefault="00CE4CEC" w:rsidP="004D06E2">
      <w:pPr>
        <w:rPr>
          <w:rFonts w:ascii="Times New Roman" w:hAnsi="Times New Roman" w:cs="Times New Roman"/>
          <w:sz w:val="24"/>
          <w:szCs w:val="24"/>
        </w:rPr>
      </w:pPr>
    </w:p>
    <w:p w:rsidR="00833F9F" w:rsidRPr="00833F9F" w:rsidRDefault="00833F9F">
      <w:pPr>
        <w:rPr>
          <w:rFonts w:ascii="Times New Roman" w:hAnsi="Times New Roman" w:cs="Times New Roman"/>
          <w:sz w:val="24"/>
          <w:szCs w:val="24"/>
        </w:rPr>
      </w:pPr>
      <w:r w:rsidRPr="00833F9F">
        <w:rPr>
          <w:rFonts w:ascii="Times New Roman" w:hAnsi="Times New Roman" w:cs="Times New Roman"/>
          <w:sz w:val="24"/>
          <w:szCs w:val="24"/>
        </w:rPr>
        <w:t>Rocher J-P. Le syndrome de Lacomme. Médecine, Toulouse, 1998.</w:t>
      </w:r>
    </w:p>
    <w:p w:rsidR="00833F9F" w:rsidRPr="00833F9F" w:rsidRDefault="00833F9F">
      <w:pPr>
        <w:rPr>
          <w:rFonts w:ascii="Times New Roman" w:hAnsi="Times New Roman" w:cs="Times New Roman"/>
          <w:sz w:val="24"/>
          <w:szCs w:val="24"/>
        </w:rPr>
      </w:pPr>
      <w:r w:rsidRPr="00833F9F">
        <w:rPr>
          <w:rFonts w:ascii="Times New Roman" w:hAnsi="Times New Roman" w:cs="Times New Roman"/>
          <w:sz w:val="24"/>
          <w:szCs w:val="24"/>
        </w:rPr>
        <w:t xml:space="preserve">Kristiansson P, Svardsudd K, von Schoultz B. Reproductive hormones and aminoterminal propeptide of type III procollagen in serum as early markers of pelvic pain during pregnancy. Am J Obstet Gynecol 1999 ; 180 : 128–34. </w:t>
      </w:r>
    </w:p>
    <w:p w:rsidR="00833F9F" w:rsidRPr="00833F9F" w:rsidRDefault="00833F9F">
      <w:pPr>
        <w:rPr>
          <w:rFonts w:ascii="Times New Roman" w:hAnsi="Times New Roman" w:cs="Times New Roman"/>
          <w:sz w:val="24"/>
          <w:szCs w:val="24"/>
        </w:rPr>
      </w:pPr>
      <w:r w:rsidRPr="00833F9F">
        <w:rPr>
          <w:rFonts w:ascii="Times New Roman" w:hAnsi="Times New Roman" w:cs="Times New Roman"/>
          <w:sz w:val="24"/>
          <w:szCs w:val="24"/>
        </w:rPr>
        <w:t>Kanakaris N K, Roberts C S, Giannoudis P V. Pregnancy-related pelvic girdle pain : an update. BMC Medicine 2011 ; 9 : 15p.</w:t>
      </w:r>
    </w:p>
    <w:p w:rsidR="00833F9F" w:rsidRPr="00833F9F" w:rsidRDefault="00833F9F">
      <w:pPr>
        <w:rPr>
          <w:rFonts w:ascii="Times New Roman" w:hAnsi="Times New Roman" w:cs="Times New Roman"/>
          <w:sz w:val="24"/>
          <w:szCs w:val="24"/>
        </w:rPr>
      </w:pPr>
      <w:r w:rsidRPr="00833F9F">
        <w:rPr>
          <w:rFonts w:ascii="Times New Roman" w:hAnsi="Times New Roman" w:cs="Times New Roman"/>
          <w:sz w:val="24"/>
          <w:szCs w:val="24"/>
        </w:rPr>
        <w:t>Vleeming A, Albert H B, Ostgaard HC, Sturesson B, Stuge B. European guidelines for the diagnosis and treatment of pelvic girdle pain. European Spine Journal 2008 ; 17 : 794- 819.</w:t>
      </w:r>
    </w:p>
    <w:p w:rsidR="00833F9F" w:rsidRPr="00833F9F" w:rsidRDefault="00833F9F">
      <w:pPr>
        <w:rPr>
          <w:rFonts w:ascii="Times New Roman" w:hAnsi="Times New Roman" w:cs="Times New Roman"/>
          <w:sz w:val="24"/>
          <w:szCs w:val="24"/>
        </w:rPr>
      </w:pPr>
      <w:r w:rsidRPr="00833F9F">
        <w:rPr>
          <w:rFonts w:ascii="Times New Roman" w:hAnsi="Times New Roman" w:cs="Times New Roman"/>
          <w:sz w:val="24"/>
          <w:szCs w:val="24"/>
        </w:rPr>
        <w:t>Albert H B, Godskesen M, Westergaard J G. Incidence of four syndromes of pregnancy-related pelvic joint pain. Spine 2002 ; 27 : 2831-34.</w:t>
      </w:r>
    </w:p>
    <w:p w:rsidR="00833F9F" w:rsidRPr="00833F9F" w:rsidRDefault="00833F9F">
      <w:pPr>
        <w:rPr>
          <w:rFonts w:ascii="Times New Roman" w:hAnsi="Times New Roman" w:cs="Times New Roman"/>
          <w:sz w:val="24"/>
          <w:szCs w:val="24"/>
        </w:rPr>
      </w:pPr>
      <w:r w:rsidRPr="00833F9F">
        <w:rPr>
          <w:rFonts w:ascii="Times New Roman" w:hAnsi="Times New Roman" w:cs="Times New Roman"/>
          <w:sz w:val="24"/>
          <w:szCs w:val="24"/>
        </w:rPr>
        <w:t xml:space="preserve">Timsit M-A. Syndromes douloureux pelviens (rhumatologiques) au cours de la grossesse. Revue du Rhumatisme 2005 ; 72 : 715-718. </w:t>
      </w:r>
    </w:p>
    <w:p w:rsidR="00833F9F" w:rsidRPr="00833F9F" w:rsidRDefault="00833F9F">
      <w:pPr>
        <w:rPr>
          <w:rFonts w:ascii="Times New Roman" w:hAnsi="Times New Roman" w:cs="Times New Roman"/>
          <w:sz w:val="24"/>
          <w:szCs w:val="24"/>
        </w:rPr>
      </w:pPr>
      <w:r w:rsidRPr="00833F9F">
        <w:rPr>
          <w:rFonts w:ascii="Times New Roman" w:hAnsi="Times New Roman" w:cs="Times New Roman"/>
          <w:sz w:val="24"/>
          <w:szCs w:val="24"/>
        </w:rPr>
        <w:t xml:space="preserve">Hérisson C, Lopez S. Grossesse et appareil locomoteur. Masson, Paris, 1998, 165p. </w:t>
      </w:r>
    </w:p>
    <w:p w:rsidR="00CE4ED7" w:rsidRPr="00833F9F" w:rsidRDefault="00833F9F">
      <w:pPr>
        <w:rPr>
          <w:rFonts w:ascii="Times New Roman" w:hAnsi="Times New Roman" w:cs="Times New Roman"/>
          <w:sz w:val="24"/>
          <w:szCs w:val="24"/>
        </w:rPr>
      </w:pPr>
      <w:r w:rsidRPr="00833F9F">
        <w:rPr>
          <w:rFonts w:ascii="Times New Roman" w:hAnsi="Times New Roman" w:cs="Times New Roman"/>
          <w:sz w:val="24"/>
          <w:szCs w:val="24"/>
        </w:rPr>
        <w:t>Waynberger S, Potin J, Chevillot M, Perrotin F. Physiologie de l’appareil locomoteur au cours de la grossesse : le syndrome douloureux pelvien de la grossesse. Revue du Rhumatisme 2005 ; 72 : 681-685.</w:t>
      </w:r>
      <w:bookmarkStart w:id="0" w:name="_GoBack"/>
      <w:bookmarkEnd w:id="0"/>
    </w:p>
    <w:sectPr w:rsidR="00CE4ED7" w:rsidRPr="00833F9F" w:rsidSect="00CE4CE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9F" w:rsidRDefault="00833F9F">
      <w:pPr>
        <w:spacing w:after="0" w:line="240" w:lineRule="auto"/>
      </w:pPr>
      <w:r>
        <w:separator/>
      </w:r>
    </w:p>
  </w:endnote>
  <w:endnote w:type="continuationSeparator" w:id="0">
    <w:p w:rsidR="00833F9F" w:rsidRDefault="0083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72217"/>
      <w:docPartObj>
        <w:docPartGallery w:val="Page Numbers (Bottom of Page)"/>
        <w:docPartUnique/>
      </w:docPartObj>
    </w:sdtPr>
    <w:sdtContent>
      <w:p w:rsidR="00833F9F" w:rsidRDefault="00833F9F">
        <w:pPr>
          <w:pStyle w:val="Pieddepage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84FE57" wp14:editId="191E26E6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4" name="Carré corné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3F9F" w:rsidRDefault="00833F9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021DD" w:rsidRPr="00D021DD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084FE57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4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IJPgIAAHMEAAAOAAAAZHJzL2Uyb0RvYy54bWysVG2OEzEM/Y/EHaL8p9PvLVWnq1WXIqQF&#10;Vlo4QJpkOoFMHJy003KjPQcXw5OZlhb4hWil1I6dF/s9p4vbQ2XZXmMw4HI+6PU5006CMm6b88+f&#10;1q9mnIUonBIWnM75UQd+u3z5YlH7uR5CCVZpZATiwrz2OS9j9PMsC7LUlQg98NpRsACsRCQXt5lC&#10;URN6ZbNhvz/NakDlEaQOgXbv2yBfJvyi0DJ+LIqgI7M5p9piWjGtm2bNlgsx36LwpZFdGeIfqqiE&#10;cXTpGepeRMF2aP6AqoxECFDEnoQqg6IwUqceqJtB/7dunkrhdeqFyAn+TFP4f7Dyw/4RmVGk3Zgz&#10;JyrSaCUQfzwzCejoh/aJpNqHOeU++Uds2gz+AeTXwBysSuG2+g4R6lILRaUNmvzs6kDjBDrKNvV7&#10;UHSF2EVIfB0KrBpAYoIdkizHsyz6EJmkzdF0NuqTeJJCw5vxaJhky8T8dNhjiG81VKwxcl40Q6VW&#10;VL7GdInYP4SY1FFdi0J94ayoLGm9F5aNxpPpCbRLJvgTbGoYrFFrY21ycLtZWWR0NOfr9Ek9Ey+X&#10;adaxmqof3ExSFVexcAkx6zffv0Eg7JxKM9qQ+6azozC2talK6zq2G4JboeJhc+g024A6Eu8I7eTT&#10;SyWjBPzOWU1Tn/PwbSdQc2bfOdLu9WA8bp5JcsaTG6Ka4WVkcxkRThJUziNnrbmK7dPaeTTbkm4a&#10;pM4d3JHehYmnwWir6uqmySbr6ulc+inr13/F8icAAAD//wMAUEsDBBQABgAIAAAAIQB1vJVG2QAA&#10;AAMBAAAPAAAAZHJzL2Rvd25yZXYueG1sTI/NTsMwEITvSLyDtUjcqEPLjxXiVBUIiSst0Os23iYR&#10;8TqK3Sbl6Vm4wGWk0axmvi2Wk+/UkYbYBrZwPctAEVfBtVxbeNs8XxlQMSE77AKThRNFWJbnZwXm&#10;Loz8Ssd1qpWUcMzRQpNSn2sdq4Y8xlnoiSXbh8FjEjvU2g04Srnv9DzL7rTHlmWhwZ4eG6o+1wdv&#10;4cusjNkvso9TH57M+9hu71/S1trLi2n1ACrRlP6O4Qdf0KEUpl04sIuqsyCPpF+V7NaI21m4WcxB&#10;l4X+z15+AwAA//8DAFBLAQItABQABgAIAAAAIQC2gziS/gAAAOEBAAATAAAAAAAAAAAAAAAAAAAA&#10;AABbQ29udGVudF9UeXBlc10ueG1sUEsBAi0AFAAGAAgAAAAhADj9If/WAAAAlAEAAAsAAAAAAAAA&#10;AAAAAAAALwEAAF9yZWxzLy5yZWxzUEsBAi0AFAAGAAgAAAAhAFMaQgk+AgAAcwQAAA4AAAAAAAAA&#10;AAAAAAAALgIAAGRycy9lMm9Eb2MueG1sUEsBAi0AFAAGAAgAAAAhAHW8lUbZAAAAAwEAAA8AAAAA&#10;AAAAAAAAAAAAmAQAAGRycy9kb3ducmV2LnhtbFBLBQYAAAAABAAEAPMAAACeBQAAAAA=&#10;" o:allowincell="f" adj="14135" strokecolor="gray" strokeweight=".25pt">
                  <v:textbox>
                    <w:txbxContent>
                      <w:p w:rsidR="00833F9F" w:rsidRDefault="00833F9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021DD" w:rsidRPr="00D021DD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9F" w:rsidRDefault="00833F9F">
      <w:pPr>
        <w:spacing w:after="0" w:line="240" w:lineRule="auto"/>
      </w:pPr>
      <w:r>
        <w:separator/>
      </w:r>
    </w:p>
  </w:footnote>
  <w:footnote w:type="continuationSeparator" w:id="0">
    <w:p w:rsidR="00833F9F" w:rsidRDefault="00833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86EF0"/>
    <w:multiLevelType w:val="multilevel"/>
    <w:tmpl w:val="57E4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F26DF5"/>
    <w:multiLevelType w:val="multilevel"/>
    <w:tmpl w:val="4162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E2"/>
    <w:rsid w:val="004D06E2"/>
    <w:rsid w:val="00833F9F"/>
    <w:rsid w:val="00CE4CEC"/>
    <w:rsid w:val="00CE4ED7"/>
    <w:rsid w:val="00D021DD"/>
    <w:rsid w:val="00E7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2435E-7F9E-4CA8-B503-7FC04511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06E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D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6E2"/>
  </w:style>
  <w:style w:type="character" w:customStyle="1" w:styleId="position-number">
    <w:name w:val="position-number"/>
    <w:basedOn w:val="Policepardfaut"/>
    <w:rsid w:val="00CE4CEC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E4C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B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E4CEC"/>
    <w:rPr>
      <w:rFonts w:ascii="Arial" w:eastAsia="Times New Roman" w:hAnsi="Arial" w:cs="Arial"/>
      <w:vanish/>
      <w:sz w:val="16"/>
      <w:szCs w:val="16"/>
      <w:lang w:eastAsia="fr-B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E4C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BE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E4CEC"/>
    <w:rPr>
      <w:rFonts w:ascii="Arial" w:eastAsia="Times New Roman" w:hAnsi="Arial" w:cs="Arial"/>
      <w:vanish/>
      <w:sz w:val="16"/>
      <w:szCs w:val="16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CE4CEC"/>
    <w:rPr>
      <w:color w:val="0000FF"/>
      <w:u w:val="single"/>
    </w:rPr>
  </w:style>
  <w:style w:type="character" w:customStyle="1" w:styleId="docsum-authors">
    <w:name w:val="docsum-authors"/>
    <w:basedOn w:val="Policepardfaut"/>
    <w:rsid w:val="00CE4CEC"/>
  </w:style>
  <w:style w:type="character" w:customStyle="1" w:styleId="docsum-journal-citation">
    <w:name w:val="docsum-journal-citation"/>
    <w:basedOn w:val="Policepardfaut"/>
    <w:rsid w:val="00CE4CEC"/>
  </w:style>
  <w:style w:type="character" w:customStyle="1" w:styleId="citation-part">
    <w:name w:val="citation-part"/>
    <w:basedOn w:val="Policepardfaut"/>
    <w:rsid w:val="00CE4CEC"/>
  </w:style>
  <w:style w:type="character" w:customStyle="1" w:styleId="docsum-pmid">
    <w:name w:val="docsum-pmid"/>
    <w:basedOn w:val="Policepardfaut"/>
    <w:rsid w:val="00CE4CEC"/>
  </w:style>
  <w:style w:type="character" w:customStyle="1" w:styleId="free-resources">
    <w:name w:val="free-resources"/>
    <w:basedOn w:val="Policepardfaut"/>
    <w:rsid w:val="00CE4CEC"/>
  </w:style>
  <w:style w:type="character" w:customStyle="1" w:styleId="publication-type">
    <w:name w:val="publication-type"/>
    <w:basedOn w:val="Policepardfaut"/>
    <w:rsid w:val="00CE4CEC"/>
  </w:style>
  <w:style w:type="character" w:customStyle="1" w:styleId="no-abstract">
    <w:name w:val="no-abstract"/>
    <w:basedOn w:val="Policepardfaut"/>
    <w:rsid w:val="00E70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5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4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99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2078206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1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07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785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1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1438891/" TargetMode="External"/><Relationship Id="rId13" Type="http://schemas.openxmlformats.org/officeDocument/2006/relationships/hyperlink" Target="https://pubmed.ncbi.nlm.nih.gov/2506856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27661020/" TargetMode="External"/><Relationship Id="rId12" Type="http://schemas.openxmlformats.org/officeDocument/2006/relationships/hyperlink" Target="https://pubmed.ncbi.nlm.nih.gov/2394602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med.ncbi.nlm.nih.gov/2927147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ubmed.ncbi.nlm.nih.gov/17560159/" TargetMode="External"/><Relationship Id="rId10" Type="http://schemas.openxmlformats.org/officeDocument/2006/relationships/hyperlink" Target="https://pubmed.ncbi.nlm.nih.gov/301148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26422811/" TargetMode="External"/><Relationship Id="rId14" Type="http://schemas.openxmlformats.org/officeDocument/2006/relationships/hyperlink" Target="https://pubmed.ncbi.nlm.nih.gov/16310641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User</cp:lastModifiedBy>
  <cp:revision>2</cp:revision>
  <dcterms:created xsi:type="dcterms:W3CDTF">2020-12-09T17:08:00Z</dcterms:created>
  <dcterms:modified xsi:type="dcterms:W3CDTF">2020-12-09T17:08:00Z</dcterms:modified>
</cp:coreProperties>
</file>